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CF34" w14:textId="77777777" w:rsidR="0007796A" w:rsidRDefault="00000000">
      <w:pPr>
        <w:spacing w:after="40"/>
        <w:jc w:val="center"/>
      </w:pPr>
      <w:r>
        <w:rPr>
          <w:b/>
          <w:color w:val="244025"/>
          <w:sz w:val="36"/>
        </w:rPr>
        <w:t>FONDIMPRESA AVVISO 2/2026</w:t>
      </w:r>
    </w:p>
    <w:p w14:paraId="0EC3E658" w14:textId="77777777" w:rsidR="0007796A" w:rsidRDefault="00000000">
      <w:pPr>
        <w:spacing w:after="160"/>
        <w:jc w:val="center"/>
        <w:rPr>
          <w:b/>
          <w:color w:val="244025"/>
          <w:sz w:val="30"/>
        </w:rPr>
      </w:pPr>
      <w:r>
        <w:rPr>
          <w:b/>
          <w:color w:val="244025"/>
          <w:sz w:val="30"/>
        </w:rPr>
        <w:t>GREEN TRANSITION &amp; CIRCULAR ECONOMY</w:t>
      </w:r>
    </w:p>
    <w:p w14:paraId="1988774D" w14:textId="77777777" w:rsidR="00CC71C2" w:rsidRDefault="00CC71C2">
      <w:pPr>
        <w:spacing w:after="160"/>
        <w:jc w:val="center"/>
      </w:pPr>
    </w:p>
    <w:p w14:paraId="0C687964" w14:textId="77777777" w:rsidR="0007796A" w:rsidRDefault="00000000">
      <w:pPr>
        <w:jc w:val="center"/>
      </w:pPr>
      <w:r>
        <w:rPr>
          <w:i/>
          <w:sz w:val="21"/>
        </w:rPr>
        <w:t>Formazione e consulenza per la transizione green nelle imprese aderenti a Fondimpresa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42"/>
      </w:tblGrid>
      <w:tr w:rsidR="0007796A" w14:paraId="36CCA1CB" w14:textId="77777777">
        <w:tc>
          <w:tcPr>
            <w:tcW w:w="10262" w:type="dxa"/>
            <w:tcBorders>
              <w:top w:val="single" w:sz="8" w:space="0" w:color="6AA84F"/>
              <w:left w:val="single" w:sz="8" w:space="0" w:color="6AA84F"/>
              <w:bottom w:val="single" w:sz="8" w:space="0" w:color="6AA84F"/>
              <w:right w:val="single" w:sz="8" w:space="0" w:color="6AA84F"/>
            </w:tcBorders>
            <w:shd w:val="clear" w:color="auto" w:fill="EAF4E8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F05A661" w14:textId="77777777" w:rsidR="0007796A" w:rsidRDefault="00000000">
            <w:pPr>
              <w:jc w:val="center"/>
            </w:pPr>
            <w:r>
              <w:rPr>
                <w:b/>
                <w:sz w:val="21"/>
              </w:rPr>
              <w:t>Scheda di pre-adesione da inviare compilata entro venerdì 22 maggio 2026 a commerciale@centoform.it</w:t>
            </w:r>
          </w:p>
        </w:tc>
      </w:tr>
    </w:tbl>
    <w:p w14:paraId="256FD21C" w14:textId="77777777" w:rsidR="00CC71C2" w:rsidRDefault="00CC71C2">
      <w:pPr>
        <w:pStyle w:val="Titolo1"/>
        <w:rPr>
          <w:rFonts w:ascii="Arial" w:hAnsi="Arial"/>
          <w:sz w:val="26"/>
        </w:rPr>
      </w:pPr>
    </w:p>
    <w:p w14:paraId="6367B851" w14:textId="23559632" w:rsidR="0007796A" w:rsidRDefault="00ED57B6">
      <w:pPr>
        <w:pStyle w:val="Titolo1"/>
      </w:pPr>
      <w:r>
        <w:rPr>
          <w:rFonts w:ascii="Arial" w:hAnsi="Arial"/>
          <w:sz w:val="26"/>
        </w:rPr>
        <w:t>VANTAGGI PER L’AZIENDA</w:t>
      </w:r>
    </w:p>
    <w:p w14:paraId="1D16F7E2" w14:textId="4FACAC57" w:rsidR="0007796A" w:rsidRDefault="00000000">
      <w:pPr>
        <w:pStyle w:val="Puntoelenco"/>
        <w:spacing w:after="40" w:line="240" w:lineRule="auto"/>
      </w:pPr>
      <w:proofErr w:type="spellStart"/>
      <w:r>
        <w:t>Contributi</w:t>
      </w:r>
      <w:proofErr w:type="spellEnd"/>
      <w:r>
        <w:t xml:space="preserve"> per </w:t>
      </w:r>
      <w:proofErr w:type="spellStart"/>
      <w:r>
        <w:t>formazione</w:t>
      </w:r>
      <w:proofErr w:type="spellEnd"/>
      <w:r>
        <w:t xml:space="preserve"> e </w:t>
      </w:r>
      <w:proofErr w:type="spellStart"/>
      <w:r>
        <w:t>consulenza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Green Transition, economia circolare, risparmio energetico, recupero e riciclo.</w:t>
      </w:r>
    </w:p>
    <w:p w14:paraId="153067A1" w14:textId="32B1E0AB" w:rsidR="0007796A" w:rsidRDefault="00000000">
      <w:pPr>
        <w:pStyle w:val="Puntoelenco"/>
        <w:spacing w:after="40" w:line="240" w:lineRule="auto"/>
      </w:pPr>
      <w:r w:rsidRPr="00ED57B6">
        <w:rPr>
          <w:b/>
          <w:bCs/>
        </w:rPr>
        <w:t xml:space="preserve">Nessun </w:t>
      </w:r>
      <w:proofErr w:type="spellStart"/>
      <w:r w:rsidRPr="00ED57B6">
        <w:rPr>
          <w:b/>
          <w:bCs/>
        </w:rPr>
        <w:t>costo</w:t>
      </w:r>
      <w:proofErr w:type="spellEnd"/>
      <w:r w:rsidR="00ED57B6">
        <w:rPr>
          <w:b/>
          <w:bCs/>
        </w:rPr>
        <w:t xml:space="preserve"> o </w:t>
      </w:r>
      <w:proofErr w:type="spellStart"/>
      <w:r w:rsidR="00ED57B6">
        <w:rPr>
          <w:b/>
          <w:bCs/>
        </w:rPr>
        <w:t>anticipo</w:t>
      </w:r>
      <w:proofErr w:type="spellEnd"/>
      <w:r w:rsidR="00ED57B6">
        <w:rPr>
          <w:b/>
          <w:bCs/>
        </w:rPr>
        <w:t xml:space="preserve"> </w:t>
      </w:r>
      <w:proofErr w:type="spellStart"/>
      <w:r w:rsidR="00ED57B6">
        <w:rPr>
          <w:b/>
          <w:bCs/>
        </w:rPr>
        <w:t>richiesto</w:t>
      </w:r>
      <w:proofErr w:type="spellEnd"/>
      <w:r w:rsidR="00ED57B6">
        <w:rPr>
          <w:b/>
          <w:bCs/>
        </w:rPr>
        <w:t xml:space="preserve"> </w:t>
      </w:r>
      <w:proofErr w:type="spellStart"/>
      <w:r w:rsidR="00ED57B6">
        <w:rPr>
          <w:b/>
          <w:bCs/>
        </w:rPr>
        <w:t>all’azienda</w:t>
      </w:r>
      <w:proofErr w:type="spellEnd"/>
    </w:p>
    <w:p w14:paraId="7D044CBF" w14:textId="5E07471D" w:rsidR="0007796A" w:rsidRDefault="00ED57B6">
      <w:pPr>
        <w:pStyle w:val="Puntoelenco"/>
        <w:spacing w:after="40" w:line="240" w:lineRule="auto"/>
      </w:pPr>
      <w:r>
        <w:t xml:space="preserve">Massima </w:t>
      </w:r>
      <w:proofErr w:type="spellStart"/>
      <w:r>
        <w:t>personalizzazione</w:t>
      </w:r>
      <w:proofErr w:type="spellEnd"/>
      <w:r>
        <w:t xml:space="preserve">: </w:t>
      </w:r>
      <w:proofErr w:type="gramStart"/>
      <w:r>
        <w:t xml:space="preserve">Consulente, </w:t>
      </w:r>
      <w:r w:rsidR="00000000">
        <w:t xml:space="preserve"> </w:t>
      </w:r>
      <w:proofErr w:type="spellStart"/>
      <w:r w:rsidR="00000000">
        <w:t>calendari</w:t>
      </w:r>
      <w:r>
        <w:t>o</w:t>
      </w:r>
      <w:proofErr w:type="spellEnd"/>
      <w:proofErr w:type="gramEnd"/>
      <w:r>
        <w:t xml:space="preserve"> </w:t>
      </w:r>
      <w:proofErr w:type="gramStart"/>
      <w:r>
        <w:t xml:space="preserve">e </w:t>
      </w:r>
      <w:r w:rsidR="00000000">
        <w:t xml:space="preserve"> </w:t>
      </w:r>
      <w:proofErr w:type="spellStart"/>
      <w:r w:rsidR="00000000">
        <w:t>sede</w:t>
      </w:r>
      <w:proofErr w:type="spellEnd"/>
      <w:proofErr w:type="gramEnd"/>
      <w:r w:rsidR="00000000">
        <w:t xml:space="preserve">, </w:t>
      </w:r>
      <w:r>
        <w:t xml:space="preserve">a </w:t>
      </w:r>
      <w:proofErr w:type="spellStart"/>
      <w:r>
        <w:t>scelta</w:t>
      </w:r>
      <w:proofErr w:type="spellEnd"/>
      <w:r>
        <w:t xml:space="preserve"> </w:t>
      </w:r>
      <w:proofErr w:type="spellStart"/>
      <w:r>
        <w:t>dell’azienda</w:t>
      </w:r>
      <w:proofErr w:type="spellEnd"/>
      <w:r>
        <w:t>.</w:t>
      </w:r>
    </w:p>
    <w:p w14:paraId="2CD65BCB" w14:textId="1EDCB68D" w:rsidR="00ED57B6" w:rsidRDefault="00ED57B6">
      <w:pPr>
        <w:pStyle w:val="Puntoelenco"/>
        <w:spacing w:after="40" w:line="240" w:lineRule="auto"/>
      </w:pPr>
      <w:r>
        <w:t>Piccoli Gruppo di Lavoro (</w:t>
      </w:r>
      <w:proofErr w:type="spellStart"/>
      <w:r>
        <w:t>minimo</w:t>
      </w:r>
      <w:proofErr w:type="spellEnd"/>
      <w:r>
        <w:t xml:space="preserve"> 3 </w:t>
      </w:r>
      <w:proofErr w:type="spellStart"/>
      <w:r>
        <w:t>partecipanti</w:t>
      </w:r>
      <w:proofErr w:type="spellEnd"/>
      <w:r>
        <w:t>)</w:t>
      </w:r>
    </w:p>
    <w:p w14:paraId="2AD8F798" w14:textId="77777777" w:rsidR="00ED57B6" w:rsidRDefault="00ED57B6" w:rsidP="00ED57B6">
      <w:pPr>
        <w:pStyle w:val="Puntoelenco"/>
      </w:pPr>
      <w:proofErr w:type="spellStart"/>
      <w:r>
        <w:t>Docenti</w:t>
      </w:r>
      <w:proofErr w:type="spellEnd"/>
      <w:r>
        <w:t xml:space="preserve"> e </w:t>
      </w:r>
      <w:proofErr w:type="spellStart"/>
      <w:r>
        <w:t>consulenti</w:t>
      </w:r>
      <w:proofErr w:type="spellEnd"/>
      <w:r>
        <w:t xml:space="preserve">: è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affidarsi</w:t>
      </w:r>
      <w:proofErr w:type="spellEnd"/>
      <w:r>
        <w:t xml:space="preserve"> a Centoform </w:t>
      </w:r>
      <w:proofErr w:type="spellStart"/>
      <w:r>
        <w:t>oppure</w:t>
      </w:r>
      <w:proofErr w:type="spellEnd"/>
      <w:r>
        <w:t xml:space="preserve">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professionisti</w:t>
      </w:r>
      <w:proofErr w:type="spellEnd"/>
      <w:r>
        <w:t>/</w:t>
      </w:r>
      <w:proofErr w:type="spellStart"/>
      <w:r>
        <w:t>fornitori</w:t>
      </w:r>
      <w:proofErr w:type="spellEnd"/>
      <w:r>
        <w:t xml:space="preserve"> </w:t>
      </w:r>
      <w:proofErr w:type="spellStart"/>
      <w:r>
        <w:t>propri</w:t>
      </w:r>
      <w:proofErr w:type="spellEnd"/>
      <w:r>
        <w:t>.</w:t>
      </w:r>
    </w:p>
    <w:p w14:paraId="308B73D7" w14:textId="77777777" w:rsidR="0007796A" w:rsidRDefault="00000000">
      <w:pPr>
        <w:pStyle w:val="Puntoelenco"/>
        <w:spacing w:after="40" w:line="240" w:lineRule="auto"/>
      </w:pPr>
      <w:proofErr w:type="spellStart"/>
      <w:r>
        <w:t>Periodo</w:t>
      </w:r>
      <w:proofErr w:type="spellEnd"/>
      <w:r>
        <w:t xml:space="preserve"> </w:t>
      </w:r>
      <w:proofErr w:type="spellStart"/>
      <w:r>
        <w:t>indicativo</w:t>
      </w:r>
      <w:proofErr w:type="spellEnd"/>
      <w:r>
        <w:t xml:space="preserve"> di </w:t>
      </w:r>
      <w:proofErr w:type="spellStart"/>
      <w:r>
        <w:t>realizzazione</w:t>
      </w:r>
      <w:proofErr w:type="spellEnd"/>
      <w:r>
        <w:t>: ottobre 2026 - luglio 2027.</w:t>
      </w:r>
    </w:p>
    <w:p w14:paraId="1513CE59" w14:textId="77777777" w:rsidR="00CC71C2" w:rsidRDefault="00CC71C2">
      <w:pPr>
        <w:pStyle w:val="Titolo1"/>
        <w:rPr>
          <w:rFonts w:ascii="Arial" w:hAnsi="Arial"/>
          <w:sz w:val="26"/>
        </w:rPr>
      </w:pPr>
    </w:p>
    <w:p w14:paraId="70E7D379" w14:textId="4DDC3CC2" w:rsidR="0007796A" w:rsidRDefault="00000000">
      <w:pPr>
        <w:pStyle w:val="Titolo1"/>
      </w:pPr>
      <w:r>
        <w:rPr>
          <w:rFonts w:ascii="Arial" w:hAnsi="Arial"/>
          <w:sz w:val="26"/>
        </w:rPr>
        <w:t>REQUISIT</w:t>
      </w:r>
      <w:r w:rsidR="00ED57B6">
        <w:rPr>
          <w:rFonts w:ascii="Arial" w:hAnsi="Arial"/>
          <w:sz w:val="26"/>
        </w:rPr>
        <w:t xml:space="preserve">I </w:t>
      </w:r>
      <w:r>
        <w:rPr>
          <w:rFonts w:ascii="Arial" w:hAnsi="Arial"/>
          <w:sz w:val="26"/>
        </w:rPr>
        <w:t>DI ACCESSO</w:t>
      </w:r>
    </w:p>
    <w:p w14:paraId="08A8B708" w14:textId="77777777" w:rsidR="0007796A" w:rsidRDefault="00000000">
      <w:pPr>
        <w:spacing w:after="80" w:line="240" w:lineRule="auto"/>
      </w:pPr>
      <w:r>
        <w:t>Per partecipare, l’azienda deve aver sostenuto o prevedere di sostenere costi collegati a interventi di transizione green o circular economy. Il requisito dovrà essere documentato con fatture, preventivi di acquisto già confermati o altra documentazione formale.</w:t>
      </w:r>
    </w:p>
    <w:p w14:paraId="4B825AF0" w14:textId="77777777" w:rsidR="0007796A" w:rsidRDefault="00000000">
      <w:pPr>
        <w:spacing w:after="80" w:line="240" w:lineRule="auto"/>
      </w:pPr>
      <w:r>
        <w:t>Sono ammissibili investimenti/spese sostenuti negli ultimi massimo 18 mesi oppure preventivati e già confermati.</w:t>
      </w:r>
    </w:p>
    <w:p w14:paraId="2FB0AD54" w14:textId="77777777" w:rsidR="00CC71C2" w:rsidRDefault="00CC71C2">
      <w:pPr>
        <w:spacing w:after="80" w:line="240" w:lineRule="auto"/>
        <w:rPr>
          <w:rFonts w:eastAsiaTheme="majorEastAsia" w:cstheme="majorBidi"/>
          <w:b/>
          <w:bCs/>
          <w:color w:val="244025"/>
          <w:sz w:val="26"/>
          <w:szCs w:val="28"/>
        </w:rPr>
      </w:pPr>
    </w:p>
    <w:p w14:paraId="5B7A4790" w14:textId="33DFE714" w:rsidR="00ED57B6" w:rsidRDefault="00ED57B6">
      <w:pPr>
        <w:spacing w:after="80" w:line="240" w:lineRule="auto"/>
        <w:rPr>
          <w:rFonts w:eastAsiaTheme="majorEastAsia" w:cstheme="majorBidi"/>
          <w:b/>
          <w:bCs/>
          <w:color w:val="244025"/>
          <w:sz w:val="26"/>
          <w:szCs w:val="28"/>
        </w:rPr>
      </w:pPr>
      <w:r w:rsidRPr="00ED57B6">
        <w:rPr>
          <w:rFonts w:eastAsiaTheme="majorEastAsia" w:cstheme="majorBidi"/>
          <w:b/>
          <w:bCs/>
          <w:color w:val="244025"/>
          <w:sz w:val="26"/>
          <w:szCs w:val="28"/>
        </w:rPr>
        <w:t>CATALOGO FORMATIVO PERSONALIZZABILE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07"/>
        <w:gridCol w:w="5416"/>
        <w:gridCol w:w="675"/>
        <w:gridCol w:w="1354"/>
      </w:tblGrid>
      <w:tr w:rsidR="0007796A" w14:paraId="2B5F3770" w14:textId="77777777" w:rsidTr="00CC71C2">
        <w:trPr>
          <w:tblHeader/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EAD3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74C601A" w14:textId="77777777" w:rsidR="0007796A" w:rsidRDefault="00000000">
            <w:pPr>
              <w:spacing w:after="0"/>
            </w:pPr>
            <w:proofErr w:type="spellStart"/>
            <w:r>
              <w:rPr>
                <w:b/>
                <w:color w:val="244025"/>
                <w:sz w:val="16"/>
              </w:rPr>
              <w:t>Percorso</w:t>
            </w:r>
            <w:proofErr w:type="spellEnd"/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EAD3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80F8475" w14:textId="77777777" w:rsidR="0007796A" w:rsidRDefault="00000000">
            <w:pPr>
              <w:spacing w:after="0"/>
            </w:pPr>
            <w:r>
              <w:rPr>
                <w:b/>
                <w:color w:val="244025"/>
                <w:sz w:val="16"/>
              </w:rPr>
              <w:t>Focus sintetico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EAD3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659737E" w14:textId="77777777" w:rsidR="0007796A" w:rsidRDefault="00000000">
            <w:pPr>
              <w:spacing w:after="0"/>
              <w:jc w:val="center"/>
            </w:pPr>
            <w:r>
              <w:rPr>
                <w:b/>
                <w:color w:val="244025"/>
                <w:sz w:val="16"/>
              </w:rPr>
              <w:t>Ore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EAD3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0B06D56" w14:textId="467A8424" w:rsidR="0007796A" w:rsidRDefault="00000000">
            <w:pPr>
              <w:spacing w:after="0"/>
              <w:jc w:val="center"/>
            </w:pPr>
            <w:r>
              <w:rPr>
                <w:b/>
                <w:color w:val="244025"/>
                <w:sz w:val="16"/>
              </w:rPr>
              <w:t xml:space="preserve">N. </w:t>
            </w:r>
            <w:r w:rsidR="00ED57B6">
              <w:rPr>
                <w:b/>
                <w:color w:val="244025"/>
                <w:sz w:val="16"/>
              </w:rPr>
              <w:t xml:space="preserve">Partecipanti (MIN 3) </w:t>
            </w:r>
          </w:p>
        </w:tc>
      </w:tr>
      <w:tr w:rsidR="0007796A" w14:paraId="33BB2DB6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EDE8A31" w14:textId="77777777" w:rsidR="0007796A" w:rsidRDefault="00000000">
            <w:pPr>
              <w:spacing w:after="0"/>
            </w:pPr>
            <w:r>
              <w:rPr>
                <w:sz w:val="15"/>
              </w:rPr>
              <w:t>LCA e valutazione dell’impatto ambientale di prodotto e processo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A687715" w14:textId="27AA9A1B" w:rsidR="0007796A" w:rsidRDefault="00000000">
            <w:pPr>
              <w:spacing w:after="0"/>
            </w:pPr>
            <w:r>
              <w:rPr>
                <w:sz w:val="15"/>
              </w:rPr>
              <w:t>Metodologia LCA</w:t>
            </w:r>
            <w:proofErr w:type="gramStart"/>
            <w:r>
              <w:rPr>
                <w:sz w:val="15"/>
              </w:rPr>
              <w:t>, ,</w:t>
            </w:r>
            <w:proofErr w:type="gramEnd"/>
            <w:r>
              <w:rPr>
                <w:sz w:val="15"/>
              </w:rPr>
              <w:t xml:space="preserve"> </w:t>
            </w:r>
            <w:r w:rsidR="008A5CCE">
              <w:rPr>
                <w:sz w:val="15"/>
              </w:rPr>
              <w:t>E</w:t>
            </w:r>
            <w:r>
              <w:rPr>
                <w:sz w:val="15"/>
              </w:rPr>
              <w:t xml:space="preserve">codesign, </w:t>
            </w:r>
            <w:r w:rsidR="008A5CCE">
              <w:rPr>
                <w:sz w:val="15"/>
              </w:rPr>
              <w:t>C</w:t>
            </w:r>
            <w:r>
              <w:rPr>
                <w:sz w:val="15"/>
              </w:rPr>
              <w:t>arbon footprint e strumenti software.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4AD2F14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2F3F2ED" w14:textId="77777777" w:rsidR="0007796A" w:rsidRDefault="0007796A">
            <w:pPr>
              <w:spacing w:after="0"/>
              <w:jc w:val="center"/>
            </w:pPr>
          </w:p>
        </w:tc>
      </w:tr>
      <w:tr w:rsidR="0007796A" w14:paraId="23E254F1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ED58120" w14:textId="77777777" w:rsidR="0007796A" w:rsidRDefault="00000000">
            <w:pPr>
              <w:spacing w:after="0"/>
            </w:pPr>
            <w:r>
              <w:rPr>
                <w:sz w:val="15"/>
              </w:rPr>
              <w:t xml:space="preserve">Eco-design e </w:t>
            </w:r>
            <w:proofErr w:type="spellStart"/>
            <w:r>
              <w:rPr>
                <w:sz w:val="15"/>
              </w:rPr>
              <w:t>innovazione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sostenibile</w:t>
            </w:r>
            <w:proofErr w:type="spellEnd"/>
            <w:r>
              <w:rPr>
                <w:sz w:val="15"/>
              </w:rPr>
              <w:t xml:space="preserve"> di prodotto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FC77294" w14:textId="555B4517" w:rsidR="0007796A" w:rsidRDefault="008A5CCE">
            <w:pPr>
              <w:spacing w:after="0"/>
            </w:pPr>
            <w:proofErr w:type="spellStart"/>
            <w:r>
              <w:rPr>
                <w:sz w:val="15"/>
              </w:rPr>
              <w:t>Implementazione</w:t>
            </w:r>
            <w:proofErr w:type="spellEnd"/>
            <w:r>
              <w:rPr>
                <w:sz w:val="15"/>
              </w:rPr>
              <w:t xml:space="preserve"> </w:t>
            </w:r>
            <w:r w:rsidR="00000000">
              <w:rPr>
                <w:sz w:val="15"/>
              </w:rPr>
              <w:t>eco-design</w:t>
            </w:r>
            <w:r>
              <w:rPr>
                <w:sz w:val="15"/>
              </w:rPr>
              <w:t xml:space="preserve"> in Azienda e </w:t>
            </w:r>
            <w:proofErr w:type="spellStart"/>
            <w:r>
              <w:rPr>
                <w:sz w:val="15"/>
              </w:rPr>
              <w:t>soluzioni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pratiche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1837C52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C45267D" w14:textId="77777777" w:rsidR="0007796A" w:rsidRDefault="0007796A">
            <w:pPr>
              <w:spacing w:after="0"/>
              <w:jc w:val="center"/>
            </w:pPr>
          </w:p>
        </w:tc>
      </w:tr>
      <w:tr w:rsidR="0007796A" w14:paraId="0808EC21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CE158A0" w14:textId="77777777" w:rsidR="0007796A" w:rsidRDefault="00000000">
            <w:pPr>
              <w:spacing w:after="0"/>
            </w:pPr>
            <w:r>
              <w:rPr>
                <w:sz w:val="15"/>
              </w:rPr>
              <w:t xml:space="preserve">EPD e </w:t>
            </w:r>
            <w:proofErr w:type="spellStart"/>
            <w:r>
              <w:rPr>
                <w:sz w:val="15"/>
              </w:rPr>
              <w:t>dichiarazione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ambientale</w:t>
            </w:r>
            <w:proofErr w:type="spellEnd"/>
            <w:r>
              <w:rPr>
                <w:sz w:val="15"/>
              </w:rPr>
              <w:t xml:space="preserve"> di prodotto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C11B902" w14:textId="2C5CA0C1" w:rsidR="0007796A" w:rsidRDefault="00000000">
            <w:pPr>
              <w:spacing w:after="0"/>
            </w:pPr>
            <w:r>
              <w:rPr>
                <w:sz w:val="15"/>
              </w:rPr>
              <w:t xml:space="preserve">Green procurement, </w:t>
            </w:r>
            <w:proofErr w:type="spellStart"/>
            <w:r>
              <w:rPr>
                <w:sz w:val="15"/>
              </w:rPr>
              <w:t>posizionamento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 w:rsidR="008A5CCE">
              <w:rPr>
                <w:sz w:val="15"/>
              </w:rPr>
              <w:t>prodotti</w:t>
            </w:r>
            <w:proofErr w:type="spellEnd"/>
            <w:r w:rsidR="008A5CCE">
              <w:rPr>
                <w:sz w:val="15"/>
              </w:rPr>
              <w:t xml:space="preserve"> e Green Procurement.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EF3551F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8156679" w14:textId="77777777" w:rsidR="0007796A" w:rsidRDefault="0007796A">
            <w:pPr>
              <w:spacing w:after="0"/>
              <w:jc w:val="center"/>
            </w:pPr>
          </w:p>
        </w:tc>
      </w:tr>
      <w:tr w:rsidR="0007796A" w14:paraId="676457E9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9575BFE" w14:textId="77777777" w:rsidR="0007796A" w:rsidRDefault="00000000">
            <w:pPr>
              <w:spacing w:after="0"/>
            </w:pPr>
            <w:r>
              <w:rPr>
                <w:sz w:val="15"/>
              </w:rPr>
              <w:t>Strategie e processi di sostenibilità ambientale in azienda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7710D59" w14:textId="669B0D03" w:rsidR="0007796A" w:rsidRDefault="00000000">
            <w:pPr>
              <w:spacing w:after="0"/>
            </w:pPr>
            <w:r>
              <w:rPr>
                <w:sz w:val="15"/>
              </w:rPr>
              <w:t>Normativ</w:t>
            </w:r>
            <w:r w:rsidR="008A5CCE">
              <w:rPr>
                <w:sz w:val="15"/>
              </w:rPr>
              <w:t xml:space="preserve">e ISO 14001, EMAS, </w:t>
            </w:r>
            <w:proofErr w:type="spellStart"/>
            <w:r w:rsidR="008A5CCE">
              <w:rPr>
                <w:sz w:val="15"/>
              </w:rPr>
              <w:t>monitoraggio</w:t>
            </w:r>
            <w:proofErr w:type="spellEnd"/>
            <w:r w:rsidR="008A5CCE">
              <w:rPr>
                <w:sz w:val="15"/>
              </w:rPr>
              <w:t xml:space="preserve"> </w:t>
            </w:r>
            <w:proofErr w:type="spellStart"/>
            <w:r w:rsidR="008A5CCE">
              <w:rPr>
                <w:sz w:val="15"/>
              </w:rPr>
              <w:t>critcità</w:t>
            </w:r>
            <w:proofErr w:type="spellEnd"/>
            <w:r w:rsidR="008A5CCE">
              <w:rPr>
                <w:sz w:val="15"/>
              </w:rPr>
              <w:t>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719BC4B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1593C1F" w14:textId="77777777" w:rsidR="0007796A" w:rsidRDefault="0007796A">
            <w:pPr>
              <w:spacing w:after="0"/>
              <w:jc w:val="center"/>
            </w:pPr>
          </w:p>
        </w:tc>
      </w:tr>
      <w:tr w:rsidR="0007796A" w14:paraId="3E574514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F8D8001" w14:textId="77777777" w:rsidR="0007796A" w:rsidRDefault="00000000">
            <w:pPr>
              <w:spacing w:after="0"/>
            </w:pPr>
            <w:r>
              <w:rPr>
                <w:sz w:val="15"/>
              </w:rPr>
              <w:t>Carbon footprint e strategie di decarbonizzazione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2747197" w14:textId="5CD97B69" w:rsidR="0007796A" w:rsidRDefault="00000000">
            <w:pPr>
              <w:spacing w:after="0"/>
            </w:pPr>
            <w:r>
              <w:rPr>
                <w:sz w:val="15"/>
              </w:rPr>
              <w:t xml:space="preserve">Calcolo e gestione dell’impronta di carbonio, ISO 14067:2018, </w:t>
            </w:r>
            <w:proofErr w:type="spellStart"/>
            <w:r>
              <w:rPr>
                <w:sz w:val="15"/>
              </w:rPr>
              <w:t>riduzione</w:t>
            </w:r>
            <w:proofErr w:type="spellEnd"/>
            <w:r>
              <w:rPr>
                <w:sz w:val="15"/>
              </w:rPr>
              <w:t xml:space="preserve"> </w:t>
            </w:r>
            <w:r w:rsidR="008A5CCE">
              <w:rPr>
                <w:sz w:val="15"/>
              </w:rPr>
              <w:t>emission gas serra.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83695C9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11CF106" w14:textId="77777777" w:rsidR="0007796A" w:rsidRDefault="0007796A">
            <w:pPr>
              <w:spacing w:after="0"/>
              <w:jc w:val="center"/>
            </w:pPr>
          </w:p>
        </w:tc>
      </w:tr>
      <w:tr w:rsidR="0007796A" w14:paraId="54CC3A8D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501D833" w14:textId="77777777" w:rsidR="0007796A" w:rsidRDefault="00000000">
            <w:pPr>
              <w:spacing w:after="0"/>
            </w:pPr>
            <w:r>
              <w:rPr>
                <w:sz w:val="15"/>
              </w:rPr>
              <w:t>Sistemi di gestione ambientale e compliance ISO 14001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2CFDE64" w14:textId="11A6565F" w:rsidR="0007796A" w:rsidRDefault="008A5CCE">
            <w:pPr>
              <w:spacing w:after="0"/>
            </w:pPr>
            <w:proofErr w:type="spellStart"/>
            <w:r>
              <w:rPr>
                <w:sz w:val="15"/>
              </w:rPr>
              <w:t>Sitemi</w:t>
            </w:r>
            <w:proofErr w:type="spellEnd"/>
            <w:r>
              <w:rPr>
                <w:sz w:val="15"/>
              </w:rPr>
              <w:t xml:space="preserve"> di </w:t>
            </w:r>
            <w:proofErr w:type="spellStart"/>
            <w:r>
              <w:rPr>
                <w:sz w:val="15"/>
              </w:rPr>
              <w:t>gestione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ambientale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rischi</w:t>
            </w:r>
            <w:proofErr w:type="spellEnd"/>
            <w:r>
              <w:rPr>
                <w:sz w:val="15"/>
              </w:rPr>
              <w:t xml:space="preserve"> e </w:t>
            </w:r>
            <w:proofErr w:type="spellStart"/>
            <w:r>
              <w:rPr>
                <w:sz w:val="15"/>
              </w:rPr>
              <w:t>opportunità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B936F35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21E05AC" w14:textId="77777777" w:rsidR="0007796A" w:rsidRDefault="0007796A">
            <w:pPr>
              <w:spacing w:after="0"/>
              <w:jc w:val="center"/>
            </w:pPr>
          </w:p>
        </w:tc>
      </w:tr>
      <w:tr w:rsidR="0007796A" w14:paraId="53C6F47C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9EF0D5D" w14:textId="77777777" w:rsidR="0007796A" w:rsidRDefault="00000000">
            <w:pPr>
              <w:spacing w:after="0"/>
            </w:pPr>
            <w:r>
              <w:rPr>
                <w:sz w:val="15"/>
              </w:rPr>
              <w:t>Progettazione sostenibile e gestione del ciclo di vita del prodotto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2E086F9" w14:textId="77777777" w:rsidR="0007796A" w:rsidRDefault="00000000">
            <w:pPr>
              <w:spacing w:after="0"/>
            </w:pPr>
            <w:r>
              <w:rPr>
                <w:sz w:val="15"/>
              </w:rPr>
              <w:t>LCA, ecodesign, certificazioni ambientali, carbon footprint, strumenti digitali e green marketing.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AA6BE4C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9DF3A29" w14:textId="77777777" w:rsidR="0007796A" w:rsidRDefault="0007796A">
            <w:pPr>
              <w:spacing w:after="0"/>
              <w:jc w:val="center"/>
            </w:pPr>
          </w:p>
        </w:tc>
      </w:tr>
      <w:tr w:rsidR="0007796A" w14:paraId="1A1FFB53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29E1EBA" w14:textId="77777777" w:rsidR="0007796A" w:rsidRDefault="00000000">
            <w:pPr>
              <w:spacing w:after="0"/>
            </w:pPr>
            <w:r>
              <w:rPr>
                <w:sz w:val="15"/>
              </w:rPr>
              <w:t>Project management per la transizione green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70D8BB4" w14:textId="0FAFDFEB" w:rsidR="0007796A" w:rsidRDefault="008A5CCE">
            <w:pPr>
              <w:spacing w:after="0"/>
            </w:pPr>
            <w:proofErr w:type="spellStart"/>
            <w:r>
              <w:rPr>
                <w:sz w:val="15"/>
              </w:rPr>
              <w:t>Sostenibilità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economia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circolare</w:t>
            </w:r>
            <w:proofErr w:type="spellEnd"/>
            <w:r>
              <w:rPr>
                <w:sz w:val="15"/>
              </w:rPr>
              <w:t>, ISO 50001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DB552D4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0377211" w14:textId="77777777" w:rsidR="0007796A" w:rsidRDefault="0007796A">
            <w:pPr>
              <w:spacing w:after="0"/>
              <w:jc w:val="center"/>
            </w:pPr>
          </w:p>
        </w:tc>
      </w:tr>
      <w:tr w:rsidR="0007796A" w14:paraId="4DCE6000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7F97073" w14:textId="77777777" w:rsidR="0007796A" w:rsidRDefault="00000000">
            <w:pPr>
              <w:spacing w:after="0"/>
            </w:pPr>
            <w:r>
              <w:rPr>
                <w:sz w:val="15"/>
              </w:rPr>
              <w:t>Sustainability management e innovazione organizzativa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75BC8B1" w14:textId="77777777" w:rsidR="0007796A" w:rsidRDefault="00000000">
            <w:pPr>
              <w:spacing w:after="0"/>
            </w:pPr>
            <w:r>
              <w:rPr>
                <w:sz w:val="15"/>
              </w:rPr>
              <w:t>Sustainability Manager, Open Agent, design thinking, agilità e strumenti per organizzazioni aperte e sostenibili.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72EEAC5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DF15173" w14:textId="77777777" w:rsidR="0007796A" w:rsidRDefault="0007796A">
            <w:pPr>
              <w:spacing w:after="0"/>
              <w:jc w:val="center"/>
            </w:pPr>
          </w:p>
        </w:tc>
      </w:tr>
      <w:tr w:rsidR="0007796A" w14:paraId="4C05F6B7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145B4D3" w14:textId="77777777" w:rsidR="0007796A" w:rsidRDefault="00000000">
            <w:pPr>
              <w:spacing w:after="0"/>
            </w:pPr>
            <w:r>
              <w:rPr>
                <w:sz w:val="15"/>
              </w:rPr>
              <w:t>Certificazioni ambientali e valorizzazione green del prodotto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A36A771" w14:textId="493D5F36" w:rsidR="0007796A" w:rsidRDefault="00000000">
            <w:pPr>
              <w:spacing w:after="0"/>
            </w:pPr>
            <w:r>
              <w:rPr>
                <w:sz w:val="15"/>
              </w:rPr>
              <w:t>Ecolabel, EPD, water footprint, GPP, CAM, green marketing.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DC27B02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8F5E2AE" w14:textId="77777777" w:rsidR="0007796A" w:rsidRDefault="0007796A">
            <w:pPr>
              <w:spacing w:after="0"/>
              <w:jc w:val="center"/>
            </w:pPr>
          </w:p>
        </w:tc>
      </w:tr>
      <w:tr w:rsidR="0007796A" w14:paraId="1CDF0E70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BD6AB97" w14:textId="77777777" w:rsidR="0007796A" w:rsidRDefault="00000000">
            <w:pPr>
              <w:spacing w:after="0"/>
            </w:pPr>
            <w:r>
              <w:rPr>
                <w:sz w:val="15"/>
              </w:rPr>
              <w:t>Sistemi di certificazione ambientale e bilancio di sostenibilità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58182EB" w14:textId="77777777" w:rsidR="0007796A" w:rsidRDefault="00000000">
            <w:pPr>
              <w:spacing w:after="0"/>
            </w:pPr>
            <w:r>
              <w:rPr>
                <w:sz w:val="15"/>
              </w:rPr>
              <w:t>Quadro normativo, tassonomia ambientale, ISO 14000, EMAS, ecodesign, Ecolabel e gestione stakeholder.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4883AA7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93EE4DF" w14:textId="77777777" w:rsidR="0007796A" w:rsidRDefault="0007796A">
            <w:pPr>
              <w:spacing w:after="0"/>
              <w:jc w:val="center"/>
            </w:pPr>
          </w:p>
        </w:tc>
      </w:tr>
      <w:tr w:rsidR="0007796A" w14:paraId="5CCBBAD4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439A6D8" w14:textId="77777777" w:rsidR="0007796A" w:rsidRDefault="00000000">
            <w:pPr>
              <w:spacing w:after="0"/>
            </w:pPr>
            <w:r>
              <w:rPr>
                <w:sz w:val="15"/>
              </w:rPr>
              <w:t>Gestione dell’energia e ISO 50001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2C2833D" w14:textId="267BE0AD" w:rsidR="0007796A" w:rsidRDefault="008A5CCE">
            <w:pPr>
              <w:spacing w:after="0"/>
            </w:pPr>
            <w:r>
              <w:rPr>
                <w:sz w:val="15"/>
              </w:rPr>
              <w:t xml:space="preserve">Audit </w:t>
            </w:r>
            <w:proofErr w:type="spellStart"/>
            <w:r>
              <w:rPr>
                <w:sz w:val="15"/>
              </w:rPr>
              <w:t>energetici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diagnosi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fonti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rinnovabili</w:t>
            </w:r>
            <w:proofErr w:type="spellEnd"/>
            <w:r>
              <w:rPr>
                <w:sz w:val="15"/>
              </w:rPr>
              <w:t xml:space="preserve"> e </w:t>
            </w:r>
            <w:proofErr w:type="spellStart"/>
            <w:r>
              <w:rPr>
                <w:sz w:val="15"/>
              </w:rPr>
              <w:t>idrogeno</w:t>
            </w:r>
            <w:proofErr w:type="spellEnd"/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B317BAD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4625E62" w14:textId="77777777" w:rsidR="0007796A" w:rsidRDefault="0007796A">
            <w:pPr>
              <w:spacing w:after="0"/>
              <w:jc w:val="center"/>
            </w:pPr>
          </w:p>
        </w:tc>
      </w:tr>
      <w:tr w:rsidR="0007796A" w14:paraId="7E734349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04A11C3" w14:textId="77777777" w:rsidR="0007796A" w:rsidRDefault="00000000">
            <w:pPr>
              <w:spacing w:after="0"/>
            </w:pPr>
            <w:proofErr w:type="spellStart"/>
            <w:r>
              <w:rPr>
                <w:sz w:val="15"/>
              </w:rPr>
              <w:lastRenderedPageBreak/>
              <w:t>Efficienza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energetica</w:t>
            </w:r>
            <w:proofErr w:type="spellEnd"/>
            <w:r>
              <w:rPr>
                <w:sz w:val="15"/>
              </w:rPr>
              <w:t xml:space="preserve"> e </w:t>
            </w:r>
            <w:proofErr w:type="spellStart"/>
            <w:r>
              <w:rPr>
                <w:sz w:val="15"/>
              </w:rPr>
              <w:t>gestione</w:t>
            </w:r>
            <w:proofErr w:type="spellEnd"/>
            <w:r>
              <w:rPr>
                <w:sz w:val="15"/>
              </w:rPr>
              <w:t xml:space="preserve"> sostenibile dell’energia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4981CFD" w14:textId="77777777" w:rsidR="0007796A" w:rsidRDefault="00000000">
            <w:pPr>
              <w:spacing w:after="0"/>
            </w:pPr>
            <w:r>
              <w:rPr>
                <w:sz w:val="15"/>
              </w:rPr>
              <w:t>Diagnosi energetiche, FER, Energy Manager, piani di efficientamento, idrogeno e casi studio.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A9CE3C3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FDA8D7F" w14:textId="77777777" w:rsidR="0007796A" w:rsidRDefault="0007796A">
            <w:pPr>
              <w:spacing w:after="0"/>
              <w:jc w:val="center"/>
            </w:pPr>
          </w:p>
        </w:tc>
      </w:tr>
      <w:tr w:rsidR="0007796A" w14:paraId="767D49AF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6E934FE" w14:textId="77777777" w:rsidR="0007796A" w:rsidRDefault="00000000">
            <w:pPr>
              <w:spacing w:after="0"/>
            </w:pPr>
            <w:r>
              <w:rPr>
                <w:sz w:val="15"/>
              </w:rPr>
              <w:t>Green marketing e comunicazione ambientale responsabile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BA2B649" w14:textId="401C3028" w:rsidR="0007796A" w:rsidRDefault="00000000">
            <w:pPr>
              <w:spacing w:after="0"/>
            </w:pPr>
            <w:proofErr w:type="spellStart"/>
            <w:r>
              <w:rPr>
                <w:sz w:val="15"/>
              </w:rPr>
              <w:t>Strategi</w:t>
            </w:r>
            <w:r w:rsidR="008A5CCE">
              <w:rPr>
                <w:sz w:val="15"/>
              </w:rPr>
              <w:t>e</w:t>
            </w:r>
            <w:proofErr w:type="spellEnd"/>
            <w:r w:rsidR="008A5CCE">
              <w:rPr>
                <w:sz w:val="15"/>
              </w:rPr>
              <w:t xml:space="preserve"> di </w:t>
            </w:r>
            <w:proofErr w:type="spellStart"/>
            <w:r w:rsidR="008A5CCE">
              <w:rPr>
                <w:sz w:val="15"/>
              </w:rPr>
              <w:t>vendita</w:t>
            </w:r>
            <w:proofErr w:type="spellEnd"/>
            <w:r w:rsidR="008A5CCE">
              <w:rPr>
                <w:sz w:val="15"/>
              </w:rPr>
              <w:t>,</w:t>
            </w:r>
            <w:r>
              <w:rPr>
                <w:sz w:val="15"/>
              </w:rPr>
              <w:t xml:space="preserve"> green claims, </w:t>
            </w:r>
            <w:proofErr w:type="spellStart"/>
            <w:r>
              <w:rPr>
                <w:sz w:val="15"/>
              </w:rPr>
              <w:t>prevenzione</w:t>
            </w:r>
            <w:proofErr w:type="spellEnd"/>
            <w:r>
              <w:rPr>
                <w:sz w:val="15"/>
              </w:rPr>
              <w:t xml:space="preserve"> greenwashing, packaging, comunicazione </w:t>
            </w:r>
            <w:proofErr w:type="spellStart"/>
            <w:r>
              <w:rPr>
                <w:sz w:val="15"/>
              </w:rPr>
              <w:t>dell’economia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circolare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C37E956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7FF4169" w14:textId="77777777" w:rsidR="0007796A" w:rsidRDefault="0007796A">
            <w:pPr>
              <w:spacing w:after="0"/>
              <w:jc w:val="center"/>
            </w:pPr>
          </w:p>
        </w:tc>
      </w:tr>
      <w:tr w:rsidR="0007796A" w14:paraId="5852B928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F80B809" w14:textId="77777777" w:rsidR="0007796A" w:rsidRDefault="00000000">
            <w:pPr>
              <w:spacing w:after="0"/>
            </w:pPr>
            <w:r>
              <w:rPr>
                <w:sz w:val="15"/>
              </w:rPr>
              <w:t>ESG reporting e rendicontazione di sostenibilità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820F5AE" w14:textId="09553E9E" w:rsidR="0007796A" w:rsidRDefault="008A5CCE">
            <w:pPr>
              <w:spacing w:after="0"/>
            </w:pPr>
            <w:proofErr w:type="spellStart"/>
            <w:r>
              <w:rPr>
                <w:sz w:val="15"/>
              </w:rPr>
              <w:t>Bilancio</w:t>
            </w:r>
            <w:proofErr w:type="spellEnd"/>
            <w:r>
              <w:rPr>
                <w:sz w:val="15"/>
              </w:rPr>
              <w:t xml:space="preserve"> di </w:t>
            </w:r>
            <w:proofErr w:type="spellStart"/>
            <w:r>
              <w:rPr>
                <w:sz w:val="15"/>
              </w:rPr>
              <w:t>sostenibilità</w:t>
            </w:r>
            <w:proofErr w:type="spellEnd"/>
            <w:r>
              <w:rPr>
                <w:sz w:val="15"/>
              </w:rPr>
              <w:t xml:space="preserve">, </w:t>
            </w:r>
            <w:r w:rsidR="00000000">
              <w:rPr>
                <w:sz w:val="15"/>
              </w:rPr>
              <w:t xml:space="preserve">standard GRI </w:t>
            </w:r>
            <w:r>
              <w:rPr>
                <w:sz w:val="15"/>
              </w:rPr>
              <w:t xml:space="preserve">e normative 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37DE7D5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033A522" w14:textId="77777777" w:rsidR="0007796A" w:rsidRDefault="0007796A">
            <w:pPr>
              <w:spacing w:after="0"/>
              <w:jc w:val="center"/>
            </w:pPr>
          </w:p>
        </w:tc>
      </w:tr>
      <w:tr w:rsidR="0007796A" w14:paraId="2E61CDCA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8960906" w14:textId="77777777" w:rsidR="0007796A" w:rsidRDefault="00000000">
            <w:pPr>
              <w:spacing w:after="0"/>
            </w:pPr>
            <w:r>
              <w:rPr>
                <w:sz w:val="15"/>
              </w:rPr>
              <w:t>AI, IoT e data analytics per la sostenibilità ambientale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EE51D12" w14:textId="784E6F5A" w:rsidR="0007796A" w:rsidRDefault="00000000">
            <w:pPr>
              <w:spacing w:after="0"/>
            </w:pPr>
            <w:r>
              <w:rPr>
                <w:sz w:val="15"/>
              </w:rPr>
              <w:t xml:space="preserve">AI/IoT per riduzione inquinamento e </w:t>
            </w:r>
            <w:proofErr w:type="spellStart"/>
            <w:r>
              <w:rPr>
                <w:sz w:val="15"/>
              </w:rPr>
              <w:t>sprechi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sensori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monitoraggio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idrico</w:t>
            </w:r>
            <w:proofErr w:type="spellEnd"/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atmosferic</w:t>
            </w:r>
            <w:r w:rsidR="008A5CCE">
              <w:rPr>
                <w:sz w:val="15"/>
              </w:rPr>
              <w:t>o</w:t>
            </w:r>
            <w:proofErr w:type="spellEnd"/>
            <w:r w:rsidR="008A5CCE">
              <w:rPr>
                <w:sz w:val="15"/>
              </w:rPr>
              <w:t>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69918FA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A5FF5B4" w14:textId="77777777" w:rsidR="0007796A" w:rsidRDefault="0007796A">
            <w:pPr>
              <w:spacing w:after="0"/>
              <w:jc w:val="center"/>
            </w:pPr>
          </w:p>
        </w:tc>
      </w:tr>
      <w:tr w:rsidR="0007796A" w14:paraId="7CD1936E" w14:textId="77777777" w:rsidTr="00CC71C2">
        <w:trPr>
          <w:jc w:val="center"/>
        </w:trPr>
        <w:tc>
          <w:tcPr>
            <w:tcW w:w="2807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9207839" w14:textId="77777777" w:rsidR="0007796A" w:rsidRDefault="00000000">
            <w:pPr>
              <w:spacing w:after="0"/>
            </w:pPr>
            <w:r>
              <w:rPr>
                <w:sz w:val="15"/>
              </w:rPr>
              <w:t>Digitalizzazione green e dematerializzazione dei processi</w:t>
            </w:r>
          </w:p>
        </w:tc>
        <w:tc>
          <w:tcPr>
            <w:tcW w:w="5416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DB12B99" w14:textId="77777777" w:rsidR="0007796A" w:rsidRDefault="00000000">
            <w:pPr>
              <w:spacing w:after="0"/>
            </w:pPr>
            <w:r>
              <w:rPr>
                <w:sz w:val="15"/>
              </w:rPr>
              <w:t>Dematerializzazione documentale e gestionale, risparmi energetici, processi digitali e nuove tecnologie.</w:t>
            </w:r>
          </w:p>
        </w:tc>
        <w:tc>
          <w:tcPr>
            <w:tcW w:w="67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0E28764" w14:textId="77777777" w:rsidR="0007796A" w:rsidRDefault="00000000">
            <w:pPr>
              <w:spacing w:after="0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35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D70D614" w14:textId="77777777" w:rsidR="0007796A" w:rsidRDefault="0007796A">
            <w:pPr>
              <w:spacing w:after="0"/>
              <w:jc w:val="center"/>
            </w:pPr>
          </w:p>
        </w:tc>
      </w:tr>
    </w:tbl>
    <w:p w14:paraId="5C2C4EE4" w14:textId="6943DF6D" w:rsidR="0007796A" w:rsidRDefault="0007796A">
      <w:pPr>
        <w:spacing w:after="0"/>
      </w:pPr>
    </w:p>
    <w:p w14:paraId="2ADB7126" w14:textId="02015420" w:rsidR="0007796A" w:rsidRDefault="00000000">
      <w:pPr>
        <w:pStyle w:val="Titolo1"/>
        <w:rPr>
          <w:rFonts w:ascii="Arial" w:hAnsi="Arial"/>
          <w:sz w:val="26"/>
        </w:rPr>
      </w:pPr>
      <w:r>
        <w:rPr>
          <w:rFonts w:ascii="Arial" w:hAnsi="Arial"/>
          <w:sz w:val="26"/>
        </w:rPr>
        <w:t>ANAGRAFICA AZIENDA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714"/>
        <w:gridCol w:w="6520"/>
      </w:tblGrid>
      <w:tr w:rsidR="0007796A" w14:paraId="27AA95C6" w14:textId="77777777" w:rsidTr="008A5CCE">
        <w:trPr>
          <w:tblHeader/>
          <w:jc w:val="center"/>
        </w:trPr>
        <w:tc>
          <w:tcPr>
            <w:tcW w:w="37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8F1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F907CFF" w14:textId="77777777" w:rsidR="0007796A" w:rsidRDefault="00000000">
            <w:pPr>
              <w:spacing w:after="0"/>
            </w:pPr>
            <w:proofErr w:type="spellStart"/>
            <w:r>
              <w:rPr>
                <w:b/>
                <w:color w:val="244025"/>
                <w:sz w:val="17"/>
              </w:rPr>
              <w:t>Denominazione</w:t>
            </w:r>
            <w:proofErr w:type="spellEnd"/>
            <w:r>
              <w:rPr>
                <w:b/>
                <w:color w:val="244025"/>
                <w:sz w:val="17"/>
              </w:rPr>
              <w:t xml:space="preserve"> </w:t>
            </w:r>
            <w:proofErr w:type="spellStart"/>
            <w:r>
              <w:rPr>
                <w:b/>
                <w:color w:val="244025"/>
                <w:sz w:val="17"/>
              </w:rPr>
              <w:t>azienda</w:t>
            </w:r>
            <w:proofErr w:type="spellEnd"/>
          </w:p>
        </w:tc>
        <w:tc>
          <w:tcPr>
            <w:tcW w:w="65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D9EAD3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5181356" w14:textId="77777777" w:rsidR="0007796A" w:rsidRDefault="0007796A">
            <w:pPr>
              <w:spacing w:after="0"/>
            </w:pPr>
          </w:p>
        </w:tc>
      </w:tr>
      <w:tr w:rsidR="0007796A" w14:paraId="30120149" w14:textId="77777777" w:rsidTr="008A5CCE">
        <w:trPr>
          <w:jc w:val="center"/>
        </w:trPr>
        <w:tc>
          <w:tcPr>
            <w:tcW w:w="37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8F1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6408400" w14:textId="77777777" w:rsidR="0007796A" w:rsidRDefault="00000000">
            <w:pPr>
              <w:spacing w:after="0"/>
            </w:pPr>
            <w:r>
              <w:rPr>
                <w:b/>
                <w:sz w:val="17"/>
              </w:rPr>
              <w:t>Codice Ateco</w:t>
            </w:r>
          </w:p>
        </w:tc>
        <w:tc>
          <w:tcPr>
            <w:tcW w:w="65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414E140" w14:textId="77777777" w:rsidR="0007796A" w:rsidRDefault="0007796A">
            <w:pPr>
              <w:spacing w:after="0"/>
            </w:pPr>
          </w:p>
        </w:tc>
      </w:tr>
      <w:tr w:rsidR="0007796A" w14:paraId="573BC0CB" w14:textId="77777777" w:rsidTr="008A5CCE">
        <w:trPr>
          <w:jc w:val="center"/>
        </w:trPr>
        <w:tc>
          <w:tcPr>
            <w:tcW w:w="37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8F1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DC8075D" w14:textId="77777777" w:rsidR="0007796A" w:rsidRDefault="00000000">
            <w:pPr>
              <w:spacing w:after="0"/>
            </w:pPr>
            <w:r>
              <w:rPr>
                <w:b/>
                <w:sz w:val="17"/>
              </w:rPr>
              <w:t>Contratto CCNL applicato</w:t>
            </w:r>
          </w:p>
        </w:tc>
        <w:tc>
          <w:tcPr>
            <w:tcW w:w="65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DCF5D51" w14:textId="77777777" w:rsidR="0007796A" w:rsidRDefault="0007796A">
            <w:pPr>
              <w:spacing w:after="0"/>
            </w:pPr>
          </w:p>
        </w:tc>
      </w:tr>
      <w:tr w:rsidR="0007796A" w14:paraId="66865C20" w14:textId="77777777" w:rsidTr="008A5CCE">
        <w:trPr>
          <w:jc w:val="center"/>
        </w:trPr>
        <w:tc>
          <w:tcPr>
            <w:tcW w:w="37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8F1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A6019D1" w14:textId="77777777" w:rsidR="0007796A" w:rsidRDefault="00000000">
            <w:pPr>
              <w:spacing w:after="0"/>
            </w:pPr>
            <w:r>
              <w:rPr>
                <w:b/>
                <w:sz w:val="17"/>
              </w:rPr>
              <w:t>Referente aziendale da contattare</w:t>
            </w:r>
          </w:p>
        </w:tc>
        <w:tc>
          <w:tcPr>
            <w:tcW w:w="65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3CB3A3F" w14:textId="77777777" w:rsidR="0007796A" w:rsidRDefault="0007796A">
            <w:pPr>
              <w:spacing w:after="0"/>
            </w:pPr>
          </w:p>
        </w:tc>
      </w:tr>
      <w:tr w:rsidR="0007796A" w14:paraId="5A29D99C" w14:textId="77777777" w:rsidTr="008A5CCE">
        <w:trPr>
          <w:jc w:val="center"/>
        </w:trPr>
        <w:tc>
          <w:tcPr>
            <w:tcW w:w="37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8F1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B891E47" w14:textId="77777777" w:rsidR="0007796A" w:rsidRDefault="00000000">
            <w:pPr>
              <w:spacing w:after="0"/>
            </w:pPr>
            <w:r>
              <w:rPr>
                <w:b/>
                <w:sz w:val="17"/>
              </w:rPr>
              <w:t>E-mail</w:t>
            </w:r>
          </w:p>
        </w:tc>
        <w:tc>
          <w:tcPr>
            <w:tcW w:w="65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65B5DC9" w14:textId="77777777" w:rsidR="0007796A" w:rsidRDefault="0007796A">
            <w:pPr>
              <w:spacing w:after="0"/>
            </w:pPr>
          </w:p>
        </w:tc>
      </w:tr>
      <w:tr w:rsidR="0007796A" w14:paraId="6645352C" w14:textId="77777777" w:rsidTr="008A5CCE">
        <w:trPr>
          <w:jc w:val="center"/>
        </w:trPr>
        <w:tc>
          <w:tcPr>
            <w:tcW w:w="3714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8F1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28E1D9A" w14:textId="77777777" w:rsidR="0007796A" w:rsidRDefault="00000000">
            <w:pPr>
              <w:spacing w:after="0"/>
            </w:pPr>
            <w:r>
              <w:rPr>
                <w:b/>
                <w:sz w:val="17"/>
              </w:rPr>
              <w:t>Telefono</w:t>
            </w:r>
          </w:p>
        </w:tc>
        <w:tc>
          <w:tcPr>
            <w:tcW w:w="652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1124DF2" w14:textId="77777777" w:rsidR="0007796A" w:rsidRDefault="0007796A">
            <w:pPr>
              <w:spacing w:after="0"/>
            </w:pPr>
          </w:p>
        </w:tc>
      </w:tr>
    </w:tbl>
    <w:p w14:paraId="2BF084B9" w14:textId="77777777" w:rsidR="00ED57B6" w:rsidRDefault="00ED57B6">
      <w:pPr>
        <w:spacing w:after="40"/>
        <w:rPr>
          <w:sz w:val="18"/>
        </w:rPr>
      </w:pPr>
    </w:p>
    <w:p w14:paraId="0BE2A888" w14:textId="77777777" w:rsidR="00CC71C2" w:rsidRDefault="00CC71C2">
      <w:pPr>
        <w:spacing w:after="40"/>
        <w:rPr>
          <w:sz w:val="18"/>
        </w:rPr>
      </w:pPr>
    </w:p>
    <w:p w14:paraId="0815C75C" w14:textId="69C7350A" w:rsidR="0007796A" w:rsidRDefault="00000000">
      <w:pPr>
        <w:spacing w:after="40"/>
        <w:rPr>
          <w:sz w:val="18"/>
        </w:rPr>
      </w:pPr>
      <w:proofErr w:type="spellStart"/>
      <w:r w:rsidRPr="00ED57B6">
        <w:rPr>
          <w:b/>
          <w:bCs/>
          <w:sz w:val="18"/>
        </w:rPr>
        <w:t>Dimensione</w:t>
      </w:r>
      <w:proofErr w:type="spellEnd"/>
      <w:r w:rsidRPr="00ED57B6">
        <w:rPr>
          <w:b/>
          <w:bCs/>
          <w:sz w:val="18"/>
        </w:rPr>
        <w:t xml:space="preserve"> </w:t>
      </w:r>
      <w:proofErr w:type="spellStart"/>
      <w:r w:rsidRPr="00ED57B6">
        <w:rPr>
          <w:b/>
          <w:bCs/>
          <w:sz w:val="18"/>
        </w:rPr>
        <w:t>aziendale</w:t>
      </w:r>
      <w:proofErr w:type="spellEnd"/>
      <w:r w:rsidRPr="00ED57B6">
        <w:rPr>
          <w:b/>
          <w:bCs/>
          <w:sz w:val="18"/>
        </w:rPr>
        <w:t>:</w:t>
      </w:r>
      <w:r>
        <w:rPr>
          <w:sz w:val="18"/>
        </w:rPr>
        <w:t xml:space="preserve">   ☐ Piccola (</w:t>
      </w:r>
      <w:r w:rsidR="008A5CCE">
        <w:rPr>
          <w:sz w:val="18"/>
        </w:rPr>
        <w:t xml:space="preserve">PI) </w:t>
      </w:r>
      <w:r w:rsidR="008A5CCE">
        <w:rPr>
          <w:rFonts w:ascii="Segoe UI Symbol" w:hAnsi="Segoe UI Symbol" w:cs="Segoe UI Symbol"/>
          <w:sz w:val="18"/>
        </w:rPr>
        <w:t>☐</w:t>
      </w:r>
      <w:r>
        <w:rPr>
          <w:sz w:val="18"/>
        </w:rPr>
        <w:t xml:space="preserve"> Media (M)     ☐ Grande (G)</w:t>
      </w:r>
    </w:p>
    <w:p w14:paraId="4ED45111" w14:textId="4E6CA80A" w:rsidR="00ED57B6" w:rsidRDefault="00ED57B6" w:rsidP="00ED57B6">
      <w:pPr>
        <w:spacing w:after="80"/>
      </w:pPr>
      <w:proofErr w:type="spellStart"/>
      <w:r w:rsidRPr="00ED57B6">
        <w:rPr>
          <w:b/>
          <w:bCs/>
          <w:sz w:val="18"/>
        </w:rPr>
        <w:t>Rappresentanze</w:t>
      </w:r>
      <w:proofErr w:type="spellEnd"/>
      <w:r w:rsidRPr="00ED57B6">
        <w:rPr>
          <w:b/>
          <w:bCs/>
          <w:sz w:val="18"/>
        </w:rPr>
        <w:t xml:space="preserve"> </w:t>
      </w:r>
      <w:proofErr w:type="spellStart"/>
      <w:r w:rsidRPr="00ED57B6">
        <w:rPr>
          <w:b/>
          <w:bCs/>
          <w:sz w:val="18"/>
        </w:rPr>
        <w:t>sindacali</w:t>
      </w:r>
      <w:proofErr w:type="spellEnd"/>
      <w:r w:rsidRPr="00ED57B6">
        <w:rPr>
          <w:b/>
          <w:bCs/>
          <w:sz w:val="18"/>
        </w:rPr>
        <w:t xml:space="preserve"> in </w:t>
      </w:r>
      <w:r>
        <w:rPr>
          <w:b/>
          <w:bCs/>
          <w:sz w:val="18"/>
        </w:rPr>
        <w:t xml:space="preserve">Azienda: </w:t>
      </w:r>
      <w:r>
        <w:rPr>
          <w:sz w:val="18"/>
        </w:rPr>
        <w:t>(</w:t>
      </w:r>
      <w:r>
        <w:rPr>
          <w:sz w:val="18"/>
        </w:rPr>
        <w:t xml:space="preserve">RSU o RSA):   </w:t>
      </w:r>
      <w:r>
        <w:rPr>
          <w:rFonts w:ascii="Segoe UI Symbol" w:hAnsi="Segoe UI Symbol" w:cs="Segoe UI Symbol"/>
          <w:sz w:val="18"/>
        </w:rPr>
        <w:t>☐</w:t>
      </w:r>
      <w:r>
        <w:rPr>
          <w:sz w:val="18"/>
        </w:rPr>
        <w:t xml:space="preserve"> </w:t>
      </w:r>
      <w:proofErr w:type="spellStart"/>
      <w:r>
        <w:rPr>
          <w:sz w:val="18"/>
        </w:rPr>
        <w:t>S</w:t>
      </w:r>
      <w:r>
        <w:rPr>
          <w:rFonts w:cs="Arial"/>
          <w:sz w:val="18"/>
        </w:rPr>
        <w:t>ì</w:t>
      </w:r>
      <w:proofErr w:type="spellEnd"/>
      <w:r>
        <w:rPr>
          <w:sz w:val="18"/>
        </w:rPr>
        <w:t xml:space="preserve">     </w:t>
      </w:r>
      <w:r>
        <w:rPr>
          <w:rFonts w:ascii="Segoe UI Symbol" w:hAnsi="Segoe UI Symbol" w:cs="Segoe UI Symbol"/>
          <w:sz w:val="18"/>
        </w:rPr>
        <w:t>☐</w:t>
      </w:r>
      <w:r>
        <w:rPr>
          <w:sz w:val="18"/>
        </w:rPr>
        <w:t xml:space="preserve"> No</w:t>
      </w:r>
    </w:p>
    <w:p w14:paraId="089BDED1" w14:textId="48ADC0B3" w:rsidR="0007796A" w:rsidRDefault="00000000">
      <w:pPr>
        <w:pStyle w:val="Titolo1"/>
      </w:pPr>
      <w:r>
        <w:rPr>
          <w:rFonts w:ascii="Arial" w:hAnsi="Arial"/>
          <w:sz w:val="26"/>
        </w:rPr>
        <w:t>ALLEGATI RICHIESTI</w:t>
      </w:r>
    </w:p>
    <w:p w14:paraId="5EBFADF3" w14:textId="77777777" w:rsidR="0007796A" w:rsidRDefault="00000000">
      <w:pPr>
        <w:pStyle w:val="Puntoelenco"/>
        <w:spacing w:after="40" w:line="240" w:lineRule="auto"/>
      </w:pPr>
      <w:r>
        <w:t>Copia degli investimenti sostenuti oppure preventivi accettati/già confermati relativi al progetto di Green Transition dell’azienda.</w:t>
      </w:r>
    </w:p>
    <w:p w14:paraId="7A811BB1" w14:textId="77777777" w:rsidR="0007796A" w:rsidRDefault="00000000">
      <w:pPr>
        <w:pStyle w:val="Puntoelenco"/>
        <w:spacing w:after="40" w:line="240" w:lineRule="auto"/>
      </w:pPr>
      <w:r>
        <w:t>Visura aziendale aggiornata.</w:t>
      </w:r>
    </w:p>
    <w:p w14:paraId="46103C07" w14:textId="73BE4D25" w:rsidR="0007796A" w:rsidRDefault="00000000">
      <w:pPr>
        <w:pStyle w:val="Titolo1"/>
      </w:pPr>
      <w:r>
        <w:rPr>
          <w:rFonts w:ascii="Arial" w:hAnsi="Arial"/>
          <w:sz w:val="26"/>
        </w:rPr>
        <w:t>CONTATTI CENTOFORM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125"/>
        <w:gridCol w:w="5127"/>
      </w:tblGrid>
      <w:tr w:rsidR="0007796A" w14:paraId="5858E0A3" w14:textId="77777777">
        <w:trPr>
          <w:jc w:val="center"/>
        </w:trPr>
        <w:tc>
          <w:tcPr>
            <w:tcW w:w="513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8F1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4650A80" w14:textId="77777777" w:rsidR="0007796A" w:rsidRDefault="00000000">
            <w:pPr>
              <w:spacing w:after="0"/>
            </w:pPr>
            <w:r>
              <w:rPr>
                <w:b/>
                <w:sz w:val="17"/>
              </w:rPr>
              <w:t>Mina Gragnaniello</w:t>
            </w:r>
          </w:p>
        </w:tc>
        <w:tc>
          <w:tcPr>
            <w:tcW w:w="513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350A864" w14:textId="77777777" w:rsidR="0007796A" w:rsidRDefault="00000000">
            <w:pPr>
              <w:spacing w:after="0"/>
            </w:pPr>
            <w:r w:rsidRPr="00ED57B6">
              <w:rPr>
                <w:b/>
                <w:color w:val="244025"/>
                <w:sz w:val="17"/>
              </w:rPr>
              <w:t>mina.gragnaniello@centoform.it | 344 0611563</w:t>
            </w:r>
          </w:p>
        </w:tc>
      </w:tr>
      <w:tr w:rsidR="00ED57B6" w14:paraId="465850E6" w14:textId="77777777">
        <w:trPr>
          <w:jc w:val="center"/>
        </w:trPr>
        <w:tc>
          <w:tcPr>
            <w:tcW w:w="513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shd w:val="clear" w:color="auto" w:fill="F3F8F1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6278DBD" w14:textId="2BA94B85" w:rsidR="00ED57B6" w:rsidRDefault="00ED57B6">
            <w:pPr>
              <w:spacing w:after="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Ilaria Bertelli </w:t>
            </w:r>
          </w:p>
        </w:tc>
        <w:tc>
          <w:tcPr>
            <w:tcW w:w="5131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6758ABD" w14:textId="650C3BEE" w:rsidR="00ED57B6" w:rsidRDefault="00ED57B6">
            <w:pPr>
              <w:spacing w:after="0"/>
              <w:rPr>
                <w:sz w:val="17"/>
              </w:rPr>
            </w:pPr>
            <w:r>
              <w:rPr>
                <w:b/>
                <w:color w:val="244025"/>
                <w:sz w:val="17"/>
              </w:rPr>
              <w:t>ilaria.bertelli@centoform.it | 342 1705950</w:t>
            </w:r>
          </w:p>
        </w:tc>
      </w:tr>
    </w:tbl>
    <w:p w14:paraId="3FE0BFFB" w14:textId="77777777" w:rsidR="006B7A6F" w:rsidRDefault="006B7A6F"/>
    <w:sectPr w:rsidR="006B7A6F" w:rsidSect="00034616">
      <w:headerReference w:type="default" r:id="rId8"/>
      <w:footerReference w:type="default" r:id="rId9"/>
      <w:pgSz w:w="11906" w:h="16838"/>
      <w:pgMar w:top="850" w:right="822" w:bottom="794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54A0" w14:textId="77777777" w:rsidR="006B7A6F" w:rsidRDefault="006B7A6F">
      <w:pPr>
        <w:spacing w:after="0" w:line="240" w:lineRule="auto"/>
      </w:pPr>
      <w:r>
        <w:separator/>
      </w:r>
    </w:p>
  </w:endnote>
  <w:endnote w:type="continuationSeparator" w:id="0">
    <w:p w14:paraId="30B41E72" w14:textId="77777777" w:rsidR="006B7A6F" w:rsidRDefault="006B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3DE7" w14:textId="77777777" w:rsidR="0007796A" w:rsidRDefault="00000000">
    <w:pPr>
      <w:pStyle w:val="Pidipagina"/>
      <w:jc w:val="center"/>
    </w:pPr>
    <w:r>
      <w:rPr>
        <w:color w:val="5A5A5A"/>
        <w:sz w:val="16"/>
      </w:rPr>
      <w:t>www.centoform.it | centoform@centoform.it | 051 68 30 470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83BF" w14:textId="77777777" w:rsidR="006B7A6F" w:rsidRDefault="006B7A6F">
      <w:pPr>
        <w:spacing w:after="0" w:line="240" w:lineRule="auto"/>
      </w:pPr>
      <w:r>
        <w:separator/>
      </w:r>
    </w:p>
  </w:footnote>
  <w:footnote w:type="continuationSeparator" w:id="0">
    <w:p w14:paraId="0C6557EB" w14:textId="77777777" w:rsidR="006B7A6F" w:rsidRDefault="006B7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D52A" w14:textId="77777777" w:rsidR="0007796A" w:rsidRDefault="00000000">
    <w:pPr>
      <w:pStyle w:val="Intestazione"/>
      <w:jc w:val="right"/>
    </w:pPr>
    <w:r>
      <w:rPr>
        <w:color w:val="5A5A5A"/>
        <w:sz w:val="16"/>
      </w:rPr>
      <w:t xml:space="preserve">Centoform Srl | </w:t>
    </w:r>
    <w:proofErr w:type="spellStart"/>
    <w:r>
      <w:rPr>
        <w:color w:val="5A5A5A"/>
        <w:sz w:val="16"/>
      </w:rPr>
      <w:t>Scheda</w:t>
    </w:r>
    <w:proofErr w:type="spellEnd"/>
    <w:r>
      <w:rPr>
        <w:color w:val="5A5A5A"/>
        <w:sz w:val="16"/>
      </w:rPr>
      <w:t xml:space="preserve"> di pre-</w:t>
    </w:r>
    <w:proofErr w:type="spellStart"/>
    <w:r>
      <w:rPr>
        <w:color w:val="5A5A5A"/>
        <w:sz w:val="16"/>
      </w:rPr>
      <w:t>adesione</w:t>
    </w:r>
    <w:proofErr w:type="spellEnd"/>
    <w:r>
      <w:rPr>
        <w:color w:val="5A5A5A"/>
        <w:sz w:val="16"/>
      </w:rPr>
      <w:t xml:space="preserve"> Fondimpresa Avviso 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794825">
    <w:abstractNumId w:val="8"/>
  </w:num>
  <w:num w:numId="2" w16cid:durableId="1040208841">
    <w:abstractNumId w:val="6"/>
  </w:num>
  <w:num w:numId="3" w16cid:durableId="571082488">
    <w:abstractNumId w:val="5"/>
  </w:num>
  <w:num w:numId="4" w16cid:durableId="1987583850">
    <w:abstractNumId w:val="4"/>
  </w:num>
  <w:num w:numId="5" w16cid:durableId="883061897">
    <w:abstractNumId w:val="7"/>
  </w:num>
  <w:num w:numId="6" w16cid:durableId="1175799581">
    <w:abstractNumId w:val="3"/>
  </w:num>
  <w:num w:numId="7" w16cid:durableId="1132283240">
    <w:abstractNumId w:val="2"/>
  </w:num>
  <w:num w:numId="8" w16cid:durableId="1505902594">
    <w:abstractNumId w:val="1"/>
  </w:num>
  <w:num w:numId="9" w16cid:durableId="142379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96A"/>
    <w:rsid w:val="000B1796"/>
    <w:rsid w:val="0015074B"/>
    <w:rsid w:val="0029639D"/>
    <w:rsid w:val="00326F90"/>
    <w:rsid w:val="006B7A6F"/>
    <w:rsid w:val="008A5CCE"/>
    <w:rsid w:val="00AA1D8D"/>
    <w:rsid w:val="00B47730"/>
    <w:rsid w:val="00CB0664"/>
    <w:rsid w:val="00CC71C2"/>
    <w:rsid w:val="00ED57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D607F"/>
  <w14:defaultImageDpi w14:val="300"/>
  <w15:docId w15:val="{0F21CC9E-D0B9-4CAD-9BFE-DB2E790C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60" w:line="252" w:lineRule="auto"/>
    </w:pPr>
    <w:rPr>
      <w:rFonts w:ascii="Arial" w:eastAsia="Arial" w:hAnsi="Arial"/>
      <w:sz w:val="1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244025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24402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Ilaria Bertelli</cp:lastModifiedBy>
  <cp:revision>2</cp:revision>
  <dcterms:created xsi:type="dcterms:W3CDTF">2026-05-12T09:13:00Z</dcterms:created>
  <dcterms:modified xsi:type="dcterms:W3CDTF">2026-05-12T09:13:00Z</dcterms:modified>
  <cp:category/>
</cp:coreProperties>
</file>